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5A" w:rsidRPr="0096433B" w:rsidRDefault="00DD335A" w:rsidP="00DD335A">
      <w:pPr>
        <w:rPr>
          <w:b/>
          <w:sz w:val="48"/>
          <w:szCs w:val="24"/>
        </w:rPr>
      </w:pPr>
      <w:bookmarkStart w:id="0" w:name="_GoBack"/>
      <w:bookmarkEnd w:id="0"/>
      <w:r w:rsidRPr="00D829C5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52CAD9" wp14:editId="7C3CC8C3">
            <wp:simplePos x="0" y="0"/>
            <wp:positionH relativeFrom="column">
              <wp:posOffset>43815</wp:posOffset>
            </wp:positionH>
            <wp:positionV relativeFrom="paragraph">
              <wp:posOffset>67310</wp:posOffset>
            </wp:positionV>
            <wp:extent cx="1466850" cy="1466850"/>
            <wp:effectExtent l="0" t="0" r="0" b="0"/>
            <wp:wrapSquare wrapText="bothSides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63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35A" w:rsidRPr="0096433B" w:rsidRDefault="00DD335A" w:rsidP="00DD335A">
      <w:pPr>
        <w:spacing w:after="0" w:line="240" w:lineRule="auto"/>
        <w:ind w:left="2124" w:firstLine="708"/>
        <w:rPr>
          <w:b/>
          <w:color w:val="0000FF"/>
          <w:sz w:val="48"/>
          <w:szCs w:val="24"/>
          <w:u w:val="single"/>
        </w:rPr>
      </w:pPr>
      <w:r>
        <w:rPr>
          <w:b/>
          <w:color w:val="0000FF"/>
          <w:sz w:val="48"/>
          <w:szCs w:val="24"/>
          <w:u w:val="single"/>
        </w:rPr>
        <w:t xml:space="preserve">    </w:t>
      </w:r>
      <w:r w:rsidRPr="0096433B">
        <w:rPr>
          <w:b/>
          <w:color w:val="0000FF"/>
          <w:sz w:val="48"/>
          <w:szCs w:val="24"/>
          <w:u w:val="single"/>
        </w:rPr>
        <w:t>Психологическая помощь рядом!</w:t>
      </w:r>
    </w:p>
    <w:p w:rsidR="00DD335A" w:rsidRPr="0096433B" w:rsidRDefault="00DD335A" w:rsidP="00DD335A">
      <w:pPr>
        <w:spacing w:after="0" w:line="240" w:lineRule="auto"/>
        <w:rPr>
          <w:sz w:val="48"/>
          <w:szCs w:val="24"/>
        </w:rPr>
      </w:pPr>
      <w:r w:rsidRPr="0096433B">
        <w:rPr>
          <w:noProof/>
          <w:color w:val="0000FF"/>
          <w:sz w:val="48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2EECA30" wp14:editId="5DCF7C43">
            <wp:simplePos x="0" y="0"/>
            <wp:positionH relativeFrom="column">
              <wp:posOffset>6747510</wp:posOffset>
            </wp:positionH>
            <wp:positionV relativeFrom="paragraph">
              <wp:posOffset>39370</wp:posOffset>
            </wp:positionV>
            <wp:extent cx="3437890" cy="2028825"/>
            <wp:effectExtent l="0" t="0" r="0" b="9525"/>
            <wp:wrapSquare wrapText="bothSides"/>
            <wp:docPr id="47" name="Рисунок 4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35A" w:rsidRDefault="00DD335A" w:rsidP="00DD335A">
      <w:pPr>
        <w:spacing w:after="0" w:line="240" w:lineRule="auto"/>
        <w:rPr>
          <w:sz w:val="48"/>
          <w:szCs w:val="24"/>
        </w:rPr>
      </w:pPr>
    </w:p>
    <w:p w:rsidR="00DD335A" w:rsidRPr="0096433B" w:rsidRDefault="00DD335A" w:rsidP="00DD335A">
      <w:pPr>
        <w:spacing w:after="0" w:line="240" w:lineRule="auto"/>
        <w:rPr>
          <w:sz w:val="48"/>
          <w:szCs w:val="24"/>
        </w:rPr>
      </w:pPr>
      <w:r w:rsidRPr="0096433B">
        <w:rPr>
          <w:sz w:val="48"/>
          <w:szCs w:val="24"/>
        </w:rPr>
        <w:t xml:space="preserve">ГУО «Гимназия-колледж искусств </w:t>
      </w:r>
      <w:proofErr w:type="spellStart"/>
      <w:r w:rsidRPr="0096433B">
        <w:rPr>
          <w:sz w:val="48"/>
          <w:szCs w:val="24"/>
        </w:rPr>
        <w:t>г.Молодечно</w:t>
      </w:r>
      <w:proofErr w:type="spellEnd"/>
      <w:r w:rsidRPr="0096433B">
        <w:rPr>
          <w:sz w:val="48"/>
          <w:szCs w:val="24"/>
        </w:rPr>
        <w:t xml:space="preserve">», </w:t>
      </w:r>
      <w:proofErr w:type="spellStart"/>
      <w:r w:rsidRPr="0096433B">
        <w:rPr>
          <w:sz w:val="48"/>
          <w:szCs w:val="24"/>
        </w:rPr>
        <w:t>ул</w:t>
      </w:r>
      <w:proofErr w:type="spellEnd"/>
      <w:r w:rsidRPr="0096433B">
        <w:rPr>
          <w:sz w:val="48"/>
          <w:szCs w:val="24"/>
        </w:rPr>
        <w:t xml:space="preserve"> </w:t>
      </w:r>
      <w:proofErr w:type="spellStart"/>
      <w:r w:rsidRPr="0096433B">
        <w:rPr>
          <w:sz w:val="48"/>
          <w:szCs w:val="24"/>
        </w:rPr>
        <w:t>Ф.Скорины</w:t>
      </w:r>
      <w:proofErr w:type="spellEnd"/>
      <w:r w:rsidRPr="0096433B">
        <w:rPr>
          <w:sz w:val="48"/>
          <w:szCs w:val="24"/>
        </w:rPr>
        <w:t>, 45</w:t>
      </w:r>
    </w:p>
    <w:p w:rsidR="00DD335A" w:rsidRPr="0096433B" w:rsidRDefault="00DD335A" w:rsidP="00DD335A">
      <w:pPr>
        <w:spacing w:after="0" w:line="240" w:lineRule="auto"/>
        <w:jc w:val="center"/>
        <w:rPr>
          <w:color w:val="0000FF"/>
          <w:sz w:val="48"/>
          <w:szCs w:val="24"/>
        </w:rPr>
      </w:pPr>
      <w:proofErr w:type="gramStart"/>
      <w:r w:rsidRPr="0096433B">
        <w:rPr>
          <w:b/>
          <w:color w:val="0000FF"/>
          <w:sz w:val="48"/>
          <w:szCs w:val="24"/>
        </w:rPr>
        <w:t>педагоги</w:t>
      </w:r>
      <w:proofErr w:type="gramEnd"/>
      <w:r w:rsidRPr="0096433B">
        <w:rPr>
          <w:b/>
          <w:color w:val="0000FF"/>
          <w:sz w:val="48"/>
          <w:szCs w:val="24"/>
        </w:rPr>
        <w:t xml:space="preserve">-психологи, </w:t>
      </w:r>
      <w:r w:rsidRPr="0096433B">
        <w:rPr>
          <w:b/>
          <w:color w:val="0000FF"/>
          <w:sz w:val="48"/>
          <w:szCs w:val="24"/>
          <w:u w:val="single"/>
        </w:rPr>
        <w:t>тел. 580540</w:t>
      </w:r>
    </w:p>
    <w:p w:rsidR="00DD335A" w:rsidRPr="0096433B" w:rsidRDefault="00DD335A" w:rsidP="00DD335A">
      <w:pPr>
        <w:spacing w:after="0" w:line="240" w:lineRule="auto"/>
        <w:jc w:val="center"/>
        <w:rPr>
          <w:b/>
          <w:color w:val="0000FF"/>
          <w:sz w:val="48"/>
          <w:szCs w:val="24"/>
        </w:rPr>
      </w:pPr>
      <w:proofErr w:type="gramStart"/>
      <w:r w:rsidRPr="0096433B">
        <w:rPr>
          <w:b/>
          <w:color w:val="0000FF"/>
          <w:sz w:val="48"/>
          <w:szCs w:val="24"/>
        </w:rPr>
        <w:t>педагоги</w:t>
      </w:r>
      <w:proofErr w:type="gramEnd"/>
      <w:r w:rsidRPr="0096433B">
        <w:rPr>
          <w:b/>
          <w:color w:val="0000FF"/>
          <w:sz w:val="48"/>
          <w:szCs w:val="24"/>
        </w:rPr>
        <w:t xml:space="preserve"> социальные, </w:t>
      </w:r>
      <w:r w:rsidRPr="0096433B">
        <w:rPr>
          <w:b/>
          <w:color w:val="0000FF"/>
          <w:sz w:val="48"/>
          <w:szCs w:val="24"/>
          <w:u w:val="single"/>
        </w:rPr>
        <w:t>тел. 580507</w:t>
      </w:r>
    </w:p>
    <w:p w:rsidR="00DD335A" w:rsidRPr="0096433B" w:rsidRDefault="00DD335A" w:rsidP="00DD335A">
      <w:pPr>
        <w:spacing w:after="0" w:line="240" w:lineRule="auto"/>
        <w:rPr>
          <w:sz w:val="36"/>
          <w:szCs w:val="24"/>
        </w:rPr>
      </w:pPr>
    </w:p>
    <w:p w:rsidR="00DD335A" w:rsidRPr="0096433B" w:rsidRDefault="00DD335A" w:rsidP="00DD335A">
      <w:pPr>
        <w:spacing w:after="0" w:line="240" w:lineRule="auto"/>
        <w:rPr>
          <w:sz w:val="48"/>
          <w:szCs w:val="24"/>
        </w:rPr>
      </w:pPr>
      <w:r w:rsidRPr="0096433B">
        <w:rPr>
          <w:sz w:val="48"/>
          <w:szCs w:val="24"/>
        </w:rPr>
        <w:t>УЗ «</w:t>
      </w:r>
      <w:proofErr w:type="spellStart"/>
      <w:r w:rsidRPr="0096433B">
        <w:rPr>
          <w:sz w:val="48"/>
          <w:szCs w:val="24"/>
        </w:rPr>
        <w:t>Молодечненская</w:t>
      </w:r>
      <w:proofErr w:type="spellEnd"/>
      <w:r w:rsidRPr="0096433B">
        <w:rPr>
          <w:sz w:val="48"/>
          <w:szCs w:val="24"/>
        </w:rPr>
        <w:t xml:space="preserve"> центральная районная больница», </w:t>
      </w:r>
      <w:proofErr w:type="spellStart"/>
      <w:r w:rsidRPr="0096433B">
        <w:rPr>
          <w:sz w:val="48"/>
          <w:szCs w:val="24"/>
        </w:rPr>
        <w:t>г.Молодечно</w:t>
      </w:r>
      <w:proofErr w:type="spellEnd"/>
      <w:r w:rsidRPr="0096433B">
        <w:rPr>
          <w:sz w:val="48"/>
          <w:szCs w:val="24"/>
        </w:rPr>
        <w:t xml:space="preserve">, </w:t>
      </w:r>
      <w:proofErr w:type="spellStart"/>
      <w:r w:rsidRPr="0096433B">
        <w:rPr>
          <w:sz w:val="48"/>
          <w:szCs w:val="24"/>
        </w:rPr>
        <w:t>ул.Виленская</w:t>
      </w:r>
      <w:proofErr w:type="spellEnd"/>
      <w:r w:rsidRPr="0096433B">
        <w:rPr>
          <w:sz w:val="48"/>
          <w:szCs w:val="24"/>
        </w:rPr>
        <w:t xml:space="preserve">, 11В, каб.107 </w:t>
      </w:r>
    </w:p>
    <w:p w:rsidR="00DD335A" w:rsidRPr="0096433B" w:rsidRDefault="00DD335A" w:rsidP="00DD335A">
      <w:pPr>
        <w:spacing w:after="0" w:line="240" w:lineRule="auto"/>
        <w:jc w:val="center"/>
        <w:rPr>
          <w:b/>
          <w:color w:val="0000FF"/>
          <w:sz w:val="48"/>
          <w:szCs w:val="24"/>
        </w:rPr>
      </w:pPr>
      <w:r w:rsidRPr="0096433B">
        <w:rPr>
          <w:b/>
          <w:color w:val="0000FF"/>
          <w:sz w:val="48"/>
          <w:szCs w:val="24"/>
        </w:rPr>
        <w:t>Центр, дружественный подросткам</w:t>
      </w:r>
      <w:r w:rsidRPr="0096433B">
        <w:rPr>
          <w:b/>
          <w:color w:val="0000FF"/>
          <w:sz w:val="48"/>
          <w:szCs w:val="24"/>
          <w:u w:val="single"/>
        </w:rPr>
        <w:t>, тел.80296654868</w:t>
      </w:r>
    </w:p>
    <w:p w:rsidR="00DD335A" w:rsidRPr="0096433B" w:rsidRDefault="00DD335A" w:rsidP="00DD335A">
      <w:pPr>
        <w:spacing w:after="0" w:line="240" w:lineRule="auto"/>
        <w:rPr>
          <w:sz w:val="32"/>
          <w:szCs w:val="24"/>
        </w:rPr>
      </w:pPr>
    </w:p>
    <w:p w:rsidR="00DD335A" w:rsidRDefault="00DD335A" w:rsidP="00DD335A">
      <w:pPr>
        <w:spacing w:after="0" w:line="240" w:lineRule="auto"/>
        <w:rPr>
          <w:b/>
          <w:color w:val="0000FF"/>
          <w:sz w:val="48"/>
          <w:szCs w:val="24"/>
        </w:rPr>
      </w:pPr>
    </w:p>
    <w:p w:rsidR="00DD335A" w:rsidRPr="0096433B" w:rsidRDefault="00DD335A" w:rsidP="00DD335A">
      <w:pPr>
        <w:spacing w:after="0" w:line="240" w:lineRule="auto"/>
        <w:rPr>
          <w:b/>
          <w:color w:val="0000FF"/>
          <w:sz w:val="48"/>
          <w:szCs w:val="24"/>
        </w:rPr>
      </w:pPr>
      <w:r w:rsidRPr="0096433B">
        <w:rPr>
          <w:b/>
          <w:color w:val="0000FF"/>
          <w:sz w:val="48"/>
          <w:szCs w:val="24"/>
        </w:rPr>
        <w:t xml:space="preserve">ГУО «Социально-педагогический центр </w:t>
      </w:r>
      <w:proofErr w:type="spellStart"/>
      <w:r w:rsidRPr="0096433B">
        <w:rPr>
          <w:b/>
          <w:color w:val="0000FF"/>
          <w:sz w:val="48"/>
          <w:szCs w:val="24"/>
        </w:rPr>
        <w:t>Молодечненского</w:t>
      </w:r>
      <w:proofErr w:type="spellEnd"/>
      <w:r w:rsidRPr="0096433B">
        <w:rPr>
          <w:b/>
          <w:color w:val="0000FF"/>
          <w:sz w:val="48"/>
          <w:szCs w:val="24"/>
        </w:rPr>
        <w:t xml:space="preserve"> района</w:t>
      </w:r>
    </w:p>
    <w:p w:rsidR="00DD335A" w:rsidRPr="0096433B" w:rsidRDefault="00DD335A" w:rsidP="00DD335A">
      <w:pPr>
        <w:spacing w:after="0" w:line="240" w:lineRule="auto"/>
        <w:rPr>
          <w:color w:val="0000FF"/>
          <w:sz w:val="48"/>
          <w:szCs w:val="24"/>
          <w:u w:val="single"/>
        </w:rPr>
      </w:pPr>
      <w:r w:rsidRPr="0096433B">
        <w:rPr>
          <w:sz w:val="48"/>
          <w:szCs w:val="24"/>
        </w:rPr>
        <w:t xml:space="preserve">г. Молодечно, </w:t>
      </w:r>
      <w:proofErr w:type="spellStart"/>
      <w:r w:rsidRPr="0096433B">
        <w:rPr>
          <w:sz w:val="48"/>
          <w:szCs w:val="24"/>
        </w:rPr>
        <w:t>ул</w:t>
      </w:r>
      <w:proofErr w:type="spellEnd"/>
      <w:r w:rsidRPr="0096433B">
        <w:rPr>
          <w:sz w:val="48"/>
          <w:szCs w:val="24"/>
        </w:rPr>
        <w:t xml:space="preserve"> Ясинского, д.25, </w:t>
      </w:r>
      <w:r w:rsidRPr="0096433B">
        <w:rPr>
          <w:b/>
          <w:color w:val="0000FF"/>
          <w:sz w:val="48"/>
          <w:szCs w:val="24"/>
          <w:u w:val="single"/>
        </w:rPr>
        <w:t>тел. 770260</w:t>
      </w:r>
    </w:p>
    <w:p w:rsidR="00DD335A" w:rsidRDefault="00DD335A" w:rsidP="00DD33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335A" w:rsidRPr="0096433B" w:rsidRDefault="00DD335A" w:rsidP="00DD335A">
      <w:pPr>
        <w:rPr>
          <w:rFonts w:ascii="Times New Roman" w:hAnsi="Times New Roman" w:cs="Times New Roman"/>
          <w:sz w:val="24"/>
          <w:szCs w:val="24"/>
        </w:rPr>
      </w:pPr>
    </w:p>
    <w:p w:rsidR="00FB0EB5" w:rsidRDefault="00FB0EB5"/>
    <w:sectPr w:rsidR="00FB0EB5" w:rsidSect="0096433B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5A"/>
    <w:rsid w:val="003F6DE9"/>
    <w:rsid w:val="006E1D7B"/>
    <w:rsid w:val="007F629E"/>
    <w:rsid w:val="008009AC"/>
    <w:rsid w:val="00A20DC1"/>
    <w:rsid w:val="00A91212"/>
    <w:rsid w:val="00AA749E"/>
    <w:rsid w:val="00C448AF"/>
    <w:rsid w:val="00DD3189"/>
    <w:rsid w:val="00DD335A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9C04-1566-4772-B1A1-86A8F3C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2024-09-20T09:44:00Z</dcterms:created>
  <dcterms:modified xsi:type="dcterms:W3CDTF">2024-09-20T09:45:00Z</dcterms:modified>
</cp:coreProperties>
</file>